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78" w:rsidRPr="0084470A" w:rsidRDefault="00B77F78" w:rsidP="00B77F78">
      <w:pPr>
        <w:pStyle w:val="a3"/>
        <w:spacing w:line="273" w:lineRule="atLeast"/>
        <w:rPr>
          <w:sz w:val="28"/>
          <w:szCs w:val="28"/>
        </w:rPr>
      </w:pPr>
      <w:bookmarkStart w:id="0" w:name="_GoBack"/>
      <w:bookmarkEnd w:id="0"/>
      <w:r w:rsidRPr="0084470A">
        <w:rPr>
          <w:rStyle w:val="apple-converted-space"/>
          <w:sz w:val="28"/>
          <w:szCs w:val="28"/>
        </w:rPr>
        <w:t> </w:t>
      </w:r>
      <w:r w:rsidRPr="0084470A">
        <w:rPr>
          <w:rStyle w:val="a4"/>
          <w:sz w:val="28"/>
          <w:szCs w:val="28"/>
        </w:rPr>
        <w:t>Поговорим о питании дошкольников.</w:t>
      </w:r>
      <w:r w:rsidRPr="0084470A">
        <w:rPr>
          <w:sz w:val="28"/>
          <w:szCs w:val="28"/>
        </w:rPr>
        <w:br/>
      </w:r>
      <w:r w:rsidRPr="0084470A">
        <w:rPr>
          <w:sz w:val="28"/>
          <w:szCs w:val="28"/>
        </w:rPr>
        <w:br/>
      </w:r>
      <w:r w:rsidRPr="0084470A">
        <w:rPr>
          <w:rStyle w:val="a4"/>
          <w:sz w:val="28"/>
          <w:szCs w:val="28"/>
        </w:rPr>
        <w:t>                                                                   Советы родителям</w:t>
      </w:r>
    </w:p>
    <w:p w:rsidR="00B77F78" w:rsidRPr="0084470A" w:rsidRDefault="00B77F78" w:rsidP="00B77F78">
      <w:pPr>
        <w:pStyle w:val="a3"/>
        <w:spacing w:line="273" w:lineRule="atLeast"/>
        <w:rPr>
          <w:sz w:val="28"/>
          <w:szCs w:val="28"/>
        </w:rPr>
      </w:pPr>
      <w:r w:rsidRPr="0084470A">
        <w:rPr>
          <w:sz w:val="28"/>
          <w:szCs w:val="28"/>
        </w:rPr>
        <w:br/>
        <w:t>        </w:t>
      </w:r>
      <w:r w:rsidRPr="0084470A">
        <w:rPr>
          <w:rStyle w:val="a5"/>
          <w:b/>
          <w:bCs/>
          <w:sz w:val="28"/>
          <w:szCs w:val="28"/>
          <w:u w:val="single"/>
        </w:rPr>
        <w:t>Чем кормить детей дома?</w:t>
      </w:r>
      <w:r w:rsidRPr="0084470A">
        <w:rPr>
          <w:sz w:val="28"/>
          <w:szCs w:val="28"/>
        </w:rPr>
        <w:br/>
        <w:t>        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w:t>
      </w:r>
      <w:r w:rsidRPr="0084470A">
        <w:rPr>
          <w:sz w:val="28"/>
          <w:szCs w:val="28"/>
        </w:rPr>
        <w:br/>
        <w:t xml:space="preserve">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84470A">
        <w:rPr>
          <w:sz w:val="28"/>
          <w:szCs w:val="28"/>
        </w:rPr>
        <w:t>спазмируется</w:t>
      </w:r>
      <w:proofErr w:type="spellEnd"/>
      <w:r w:rsidRPr="0084470A">
        <w:rPr>
          <w:sz w:val="28"/>
          <w:szCs w:val="28"/>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w:t>
      </w:r>
      <w:proofErr w:type="spellStart"/>
      <w:r w:rsidRPr="0084470A">
        <w:rPr>
          <w:sz w:val="28"/>
          <w:szCs w:val="28"/>
        </w:rPr>
        <w:t>насильное</w:t>
      </w:r>
      <w:proofErr w:type="spellEnd"/>
      <w:r w:rsidRPr="0084470A">
        <w:rPr>
          <w:sz w:val="28"/>
          <w:szCs w:val="28"/>
        </w:rPr>
        <w:t xml:space="preserve"> кормление продолжается!</w:t>
      </w:r>
      <w:r w:rsidRPr="0084470A">
        <w:rPr>
          <w:sz w:val="28"/>
          <w:szCs w:val="28"/>
        </w:rPr>
        <w:br/>
      </w:r>
      <w:r w:rsidRPr="0084470A">
        <w:rPr>
          <w:sz w:val="28"/>
          <w:szCs w:val="28"/>
        </w:rPr>
        <w:br/>
      </w:r>
      <w:r w:rsidRPr="0084470A">
        <w:rPr>
          <w:rStyle w:val="a5"/>
          <w:b/>
          <w:bCs/>
          <w:sz w:val="28"/>
          <w:szCs w:val="28"/>
          <w:u w:val="single"/>
        </w:rPr>
        <w:t>Несколько слов об аппетите</w:t>
      </w:r>
      <w:r w:rsidRPr="0084470A">
        <w:rPr>
          <w:sz w:val="28"/>
          <w:szCs w:val="28"/>
        </w:rPr>
        <w:br/>
        <w:t xml:space="preserve">       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w:t>
      </w:r>
      <w:r w:rsidRPr="0084470A">
        <w:rPr>
          <w:sz w:val="28"/>
          <w:szCs w:val="28"/>
        </w:rPr>
        <w:lastRenderedPageBreak/>
        <w:t>первый шаг к желудочно-кишечной патологии.</w:t>
      </w:r>
      <w:r w:rsidRPr="0084470A">
        <w:rPr>
          <w:sz w:val="28"/>
          <w:szCs w:val="28"/>
        </w:rPr>
        <w:br/>
      </w:r>
      <w:r w:rsidRPr="0084470A">
        <w:rPr>
          <w:sz w:val="28"/>
          <w:szCs w:val="28"/>
        </w:rPr>
        <w:br/>
      </w:r>
      <w:r w:rsidRPr="0084470A">
        <w:rPr>
          <w:rStyle w:val="a5"/>
          <w:b/>
          <w:bCs/>
          <w:sz w:val="28"/>
          <w:szCs w:val="28"/>
          <w:u w:val="single"/>
        </w:rPr>
        <w:t>Почему важно не спешить во время еды?</w:t>
      </w:r>
      <w:r w:rsidRPr="0084470A">
        <w:rPr>
          <w:sz w:val="28"/>
          <w:szCs w:val="28"/>
        </w:rPr>
        <w:br/>
        <w:t>       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r w:rsidRPr="0084470A">
        <w:rPr>
          <w:sz w:val="28"/>
          <w:szCs w:val="28"/>
        </w:rPr>
        <w:br/>
        <w:t>Почему надо избегать перекармливания?</w:t>
      </w:r>
      <w:r w:rsidRPr="0084470A">
        <w:rPr>
          <w:sz w:val="28"/>
          <w:szCs w:val="28"/>
        </w:rPr>
        <w:br/>
        <w:t>Аппетит снижается и у перекормленных детей. Их бесконечно пичкают всякими вкусными яствами. Они не знают чувства голода, а следовательно, не знают положительных эмоций при его утолении. Оказывается, чувство голода, конечно, не хроническое и утоляемое, даже полезно.</w:t>
      </w:r>
      <w:r w:rsidRPr="0084470A">
        <w:rPr>
          <w:sz w:val="28"/>
          <w:szCs w:val="28"/>
        </w:rPr>
        <w:br/>
        <w:t>Откажитесь от фаст-</w:t>
      </w:r>
      <w:proofErr w:type="spellStart"/>
      <w:r w:rsidRPr="0084470A">
        <w:rPr>
          <w:sz w:val="28"/>
          <w:szCs w:val="28"/>
        </w:rPr>
        <w:t>фуда</w:t>
      </w:r>
      <w:proofErr w:type="spellEnd"/>
      <w:r w:rsidRPr="0084470A">
        <w:rPr>
          <w:sz w:val="28"/>
          <w:szCs w:val="28"/>
        </w:rPr>
        <w:t>!</w:t>
      </w:r>
      <w:r w:rsidRPr="0084470A">
        <w:rPr>
          <w:sz w:val="28"/>
          <w:szCs w:val="28"/>
        </w:rPr>
        <w:b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r w:rsidRPr="0084470A">
        <w:rPr>
          <w:sz w:val="28"/>
          <w:szCs w:val="28"/>
        </w:rPr>
        <w:br/>
      </w:r>
      <w:r w:rsidRPr="0084470A">
        <w:rPr>
          <w:sz w:val="28"/>
          <w:szCs w:val="28"/>
        </w:rPr>
        <w:b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rsidRPr="0084470A">
        <w:rPr>
          <w:sz w:val="28"/>
          <w:szCs w:val="28"/>
        </w:rPr>
        <w:t>фуда</w:t>
      </w:r>
      <w:proofErr w:type="spellEnd"/>
      <w:r w:rsidRPr="0084470A">
        <w:rPr>
          <w:sz w:val="28"/>
          <w:szCs w:val="28"/>
        </w:rPr>
        <w:t>», например чипсы, достаточно калорийны, за счет чего подавляют активность пищевого центра, и ребенок не хочет есть основное блюдо. Именно в этом и заключается вредность так называемой мусорной еды.</w:t>
      </w:r>
      <w:r w:rsidRPr="0084470A">
        <w:rPr>
          <w:sz w:val="28"/>
          <w:szCs w:val="28"/>
        </w:rPr>
        <w:br/>
        <w:t>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w:t>
      </w:r>
      <w:r w:rsidRPr="0084470A">
        <w:rPr>
          <w:sz w:val="28"/>
          <w:szCs w:val="28"/>
        </w:rPr>
        <w:br/>
        <w:t xml:space="preserve">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w:t>
      </w:r>
      <w:r w:rsidRPr="0084470A">
        <w:rPr>
          <w:sz w:val="28"/>
          <w:szCs w:val="28"/>
        </w:rPr>
        <w:lastRenderedPageBreak/>
        <w:t>каши добавлять сырые отруби или дрожжи (по одной чайной ложке).</w:t>
      </w:r>
      <w:r w:rsidRPr="0084470A">
        <w:rPr>
          <w:sz w:val="28"/>
          <w:szCs w:val="28"/>
        </w:rPr>
        <w:br/>
        <w:t>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r w:rsidRPr="0084470A">
        <w:rPr>
          <w:sz w:val="28"/>
          <w:szCs w:val="28"/>
        </w:rPr>
        <w:br/>
      </w:r>
      <w:r w:rsidRPr="0084470A">
        <w:rPr>
          <w:sz w:val="28"/>
          <w:szCs w:val="28"/>
        </w:rPr>
        <w:br/>
      </w:r>
      <w:r w:rsidRPr="0084470A">
        <w:rPr>
          <w:rStyle w:val="a5"/>
          <w:b/>
          <w:bCs/>
          <w:sz w:val="28"/>
          <w:szCs w:val="28"/>
          <w:u w:val="single"/>
        </w:rPr>
        <w:t>Основные принципы питания дошкольников</w:t>
      </w:r>
      <w:r w:rsidRPr="0084470A">
        <w:rPr>
          <w:sz w:val="28"/>
          <w:szCs w:val="28"/>
        </w:rPr>
        <w:br/>
      </w:r>
      <w:r w:rsidRPr="0084470A">
        <w:rPr>
          <w:sz w:val="28"/>
          <w:szCs w:val="28"/>
        </w:rPr>
        <w:br/>
        <w:t>     Принципы питания остаются неизменными на протяжении всей жизни человека.</w:t>
      </w:r>
    </w:p>
    <w:p w:rsidR="00B77F78" w:rsidRPr="0084470A" w:rsidRDefault="00B77F78" w:rsidP="00B77F78">
      <w:pPr>
        <w:pStyle w:val="a3"/>
        <w:spacing w:line="273" w:lineRule="atLeast"/>
        <w:rPr>
          <w:sz w:val="28"/>
          <w:szCs w:val="28"/>
        </w:rPr>
      </w:pPr>
      <w:r w:rsidRPr="0084470A">
        <w:rPr>
          <w:sz w:val="28"/>
          <w:szCs w:val="28"/>
        </w:rPr>
        <w:br/>
        <w:t>Во-первых,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r w:rsidRPr="0084470A">
        <w:rPr>
          <w:sz w:val="28"/>
          <w:szCs w:val="28"/>
        </w:rPr>
        <w:br/>
      </w:r>
      <w:r w:rsidRPr="0084470A">
        <w:rPr>
          <w:sz w:val="28"/>
          <w:szCs w:val="28"/>
        </w:rPr>
        <w:br/>
        <w:t>Во-вторых,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r w:rsidRPr="0084470A">
        <w:rPr>
          <w:sz w:val="28"/>
          <w:szCs w:val="28"/>
        </w:rPr>
        <w:br/>
      </w:r>
      <w:r w:rsidRPr="0084470A">
        <w:rPr>
          <w:sz w:val="28"/>
          <w:szCs w:val="28"/>
        </w:rPr>
        <w:br/>
        <w:t>В-третьих,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r w:rsidRPr="0084470A">
        <w:rPr>
          <w:sz w:val="28"/>
          <w:szCs w:val="28"/>
        </w:rPr>
        <w:br/>
      </w:r>
      <w:r w:rsidRPr="0084470A">
        <w:rPr>
          <w:sz w:val="28"/>
          <w:szCs w:val="28"/>
        </w:rPr>
        <w:br/>
        <w:t>В-четвертых, пища должна химически "щадить" ребенка. Жареное не рекомендуется детям до 6 лет, но многие врачи рекомендуют расширять эти границы максимально.</w:t>
      </w:r>
      <w:r w:rsidRPr="0084470A">
        <w:rPr>
          <w:sz w:val="28"/>
          <w:szCs w:val="28"/>
        </w:rPr>
        <w:br/>
      </w:r>
      <w:r w:rsidRPr="0084470A">
        <w:rPr>
          <w:sz w:val="28"/>
          <w:szCs w:val="28"/>
        </w:rPr>
        <w:br/>
        <w:t>В-пятых, для сбалансированного и полноценного питания необходимо ежедневно включать в детский рацион молочные продукты, фрукты и овощи.</w:t>
      </w:r>
      <w:r w:rsidRPr="0084470A">
        <w:rPr>
          <w:sz w:val="28"/>
          <w:szCs w:val="28"/>
        </w:rPr>
        <w:br/>
      </w:r>
      <w:r w:rsidRPr="0084470A">
        <w:rPr>
          <w:sz w:val="28"/>
          <w:szCs w:val="28"/>
        </w:rPr>
        <w:br/>
        <w:t>В-шестых, соблюдать режим питания. Перерыв между приемами пищи должен составлять не более 3–4 часов и не менее полутора часов.</w:t>
      </w:r>
      <w:r w:rsidRPr="0084470A">
        <w:rPr>
          <w:sz w:val="28"/>
          <w:szCs w:val="28"/>
        </w:rPr>
        <w:br/>
      </w:r>
      <w:r w:rsidRPr="0084470A">
        <w:rPr>
          <w:sz w:val="28"/>
          <w:szCs w:val="28"/>
        </w:rPr>
        <w:br/>
        <w:t>Ну и конечно же, ребенок должен есть с аппетитом и не переедать!</w:t>
      </w:r>
      <w:r w:rsidRPr="0084470A">
        <w:rPr>
          <w:sz w:val="28"/>
          <w:szCs w:val="28"/>
        </w:rPr>
        <w:br/>
      </w:r>
      <w:r w:rsidRPr="0084470A">
        <w:rPr>
          <w:sz w:val="28"/>
          <w:szCs w:val="28"/>
        </w:rPr>
        <w:b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r w:rsidRPr="0084470A">
        <w:rPr>
          <w:sz w:val="28"/>
          <w:szCs w:val="28"/>
        </w:rPr>
        <w:br/>
      </w:r>
      <w:r w:rsidRPr="0084470A">
        <w:rPr>
          <w:sz w:val="28"/>
          <w:szCs w:val="28"/>
        </w:rPr>
        <w:br/>
      </w:r>
      <w:r w:rsidRPr="0084470A">
        <w:rPr>
          <w:rStyle w:val="a5"/>
          <w:b/>
          <w:bCs/>
          <w:sz w:val="28"/>
          <w:szCs w:val="28"/>
          <w:u w:val="single"/>
        </w:rPr>
        <w:t>Рацион дошкольника: рекомендации родителям</w:t>
      </w:r>
      <w:r w:rsidRPr="0084470A">
        <w:rPr>
          <w:b/>
          <w:bCs/>
          <w:i/>
          <w:iCs/>
          <w:sz w:val="28"/>
          <w:szCs w:val="28"/>
          <w:u w:val="single"/>
        </w:rPr>
        <w:br/>
      </w:r>
      <w:r w:rsidRPr="0084470A">
        <w:rPr>
          <w:b/>
          <w:bCs/>
          <w:i/>
          <w:iCs/>
          <w:sz w:val="28"/>
          <w:szCs w:val="28"/>
          <w:u w:val="single"/>
        </w:rPr>
        <w:br/>
      </w:r>
      <w:r w:rsidRPr="0084470A">
        <w:rPr>
          <w:rStyle w:val="a5"/>
          <w:b/>
          <w:bCs/>
          <w:sz w:val="28"/>
          <w:szCs w:val="28"/>
          <w:u w:val="single"/>
        </w:rPr>
        <w:t>Принципы детского питания</w:t>
      </w:r>
      <w:r w:rsidRPr="0084470A">
        <w:rPr>
          <w:sz w:val="28"/>
          <w:szCs w:val="28"/>
        </w:rPr>
        <w:br/>
      </w:r>
      <w:r w:rsidRPr="0084470A">
        <w:rPr>
          <w:sz w:val="28"/>
          <w:szCs w:val="28"/>
        </w:rPr>
        <w:br/>
        <w:t>В пищу дошкольнику годятся далеко не все блюда, которые едят не только его родители, но даже старшие братья и сестры.</w:t>
      </w:r>
      <w:r w:rsidRPr="0084470A">
        <w:rPr>
          <w:sz w:val="28"/>
          <w:szCs w:val="28"/>
        </w:rPr>
        <w:br/>
        <w:t>Меню маленького ребенка состоит из более легко усваиваемых продуктов, приготовленных с учетом нежной и пока незрелой пищеварительной системы.</w:t>
      </w:r>
      <w:r w:rsidRPr="0084470A">
        <w:rPr>
          <w:sz w:val="28"/>
          <w:szCs w:val="28"/>
        </w:rPr>
        <w:br/>
        <w:t>Также у маленьких детей другая потребность в энергетической ценности пищи.</w:t>
      </w:r>
      <w:r w:rsidRPr="0084470A">
        <w:rPr>
          <w:sz w:val="28"/>
          <w:szCs w:val="28"/>
        </w:rPr>
        <w:br/>
        <w:t>Для организации правильного питания дошкольников родителям следует руководствоваться следующими принципами:</w:t>
      </w:r>
      <w:r w:rsidRPr="0084470A">
        <w:rPr>
          <w:sz w:val="28"/>
          <w:szCs w:val="28"/>
        </w:rPr>
        <w:br/>
        <w:t>— адекватная энергетическая ценность,</w:t>
      </w:r>
      <w:r w:rsidRPr="0084470A">
        <w:rPr>
          <w:sz w:val="28"/>
          <w:szCs w:val="28"/>
        </w:rPr>
        <w:br/>
        <w:t>— сбалансированность пищевых факторов,</w:t>
      </w:r>
      <w:r w:rsidRPr="0084470A">
        <w:rPr>
          <w:sz w:val="28"/>
          <w:szCs w:val="28"/>
        </w:rPr>
        <w:br/>
        <w:t>— соблюдение режима питания.</w:t>
      </w:r>
      <w:r w:rsidRPr="0084470A">
        <w:rPr>
          <w:sz w:val="28"/>
          <w:szCs w:val="28"/>
        </w:rPr>
        <w:br/>
      </w:r>
      <w:r w:rsidRPr="0084470A">
        <w:rPr>
          <w:sz w:val="28"/>
          <w:szCs w:val="28"/>
        </w:rPr>
        <w:br/>
        <w:t>На столе должна быть разнообразная и вкусная пища, приготовленная с соблюдением санитарных норм.</w:t>
      </w:r>
      <w:r w:rsidRPr="0084470A">
        <w:rPr>
          <w:sz w:val="28"/>
          <w:szCs w:val="28"/>
        </w:rPr>
        <w:b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r w:rsidRPr="0084470A">
        <w:rPr>
          <w:sz w:val="28"/>
          <w:szCs w:val="28"/>
        </w:rPr>
        <w:br/>
        <w:t>Можно и нельзя</w:t>
      </w:r>
      <w:r w:rsidRPr="0084470A">
        <w:rPr>
          <w:sz w:val="28"/>
          <w:szCs w:val="28"/>
        </w:rPr>
        <w:b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r w:rsidRPr="0084470A">
        <w:rPr>
          <w:sz w:val="28"/>
          <w:szCs w:val="28"/>
        </w:rPr>
        <w:br/>
        <w:t>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w:t>
      </w:r>
      <w:r w:rsidRPr="0084470A">
        <w:rPr>
          <w:sz w:val="28"/>
          <w:szCs w:val="28"/>
        </w:rPr>
        <w:br/>
        <w:t>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r w:rsidRPr="0084470A">
        <w:rPr>
          <w:sz w:val="28"/>
          <w:szCs w:val="28"/>
        </w:rPr>
        <w:br/>
      </w:r>
      <w:r w:rsidRPr="0084470A">
        <w:rPr>
          <w:sz w:val="28"/>
          <w:szCs w:val="28"/>
        </w:rPr>
        <w:br/>
        <w:t>Что и сколько</w:t>
      </w:r>
      <w:r w:rsidRPr="0084470A">
        <w:rPr>
          <w:sz w:val="28"/>
          <w:szCs w:val="28"/>
        </w:rPr>
        <w:br/>
        <w:t>Каждый день ребенок должен получать молоко и молочные продукты − кефир, ряженку, нежирный творог и йогурт. Их можно приготовлять на завтрак, полдник или ужин, использовать как в натуральном виде, так и в запеканках, бутербродах и десертах.</w:t>
      </w:r>
      <w:r w:rsidRPr="0084470A">
        <w:rPr>
          <w:sz w:val="28"/>
          <w:szCs w:val="28"/>
        </w:rPr>
        <w:br/>
      </w:r>
      <w:r w:rsidRPr="0084470A">
        <w:rPr>
          <w:sz w:val="28"/>
          <w:szCs w:val="28"/>
        </w:rPr>
        <w:br/>
        <w:t>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w:t>
      </w:r>
      <w:r w:rsidRPr="0084470A">
        <w:rPr>
          <w:sz w:val="28"/>
          <w:szCs w:val="28"/>
        </w:rPr>
        <w:br/>
        <w:t>Вдобавок к мясу и овощам, детям нужны хлеб и макароны из твердых сортов пшеницы, а также жиры в виде сливочного и растительного масел.</w:t>
      </w:r>
      <w:r w:rsidRPr="0084470A">
        <w:rPr>
          <w:sz w:val="28"/>
          <w:szCs w:val="28"/>
        </w:rPr>
        <w:br/>
      </w:r>
      <w:r w:rsidRPr="0084470A">
        <w:rPr>
          <w:sz w:val="28"/>
          <w:szCs w:val="28"/>
        </w:rPr>
        <w:br/>
        <w:t>Соблюдаем режим</w:t>
      </w:r>
      <w:r w:rsidRPr="0084470A">
        <w:rPr>
          <w:sz w:val="28"/>
          <w:szCs w:val="28"/>
        </w:rPr>
        <w:br/>
        <w:t>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w:t>
      </w:r>
      <w:r w:rsidRPr="0084470A">
        <w:rPr>
          <w:sz w:val="28"/>
          <w:szCs w:val="28"/>
        </w:rPr>
        <w:br/>
        <w:t>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 ухудшается аппетит, он не успевает проголодаться.</w:t>
      </w:r>
      <w:r w:rsidRPr="0084470A">
        <w:rPr>
          <w:sz w:val="28"/>
          <w:szCs w:val="28"/>
        </w:rPr>
        <w:br/>
        <w:t>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процентов − на полдник и 20 процентов − на ужин.</w:t>
      </w:r>
      <w:r w:rsidRPr="0084470A">
        <w:rPr>
          <w:sz w:val="28"/>
          <w:szCs w:val="28"/>
        </w:rPr>
        <w:br/>
        <w:t>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w:t>
      </w:r>
      <w:r w:rsidRPr="0084470A">
        <w:rPr>
          <w:sz w:val="28"/>
          <w:szCs w:val="28"/>
        </w:rPr>
        <w:br/>
        <w:t>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r w:rsidRPr="0084470A">
        <w:rPr>
          <w:sz w:val="28"/>
          <w:szCs w:val="28"/>
        </w:rPr>
        <w:br/>
      </w:r>
      <w:r w:rsidRPr="0084470A">
        <w:rPr>
          <w:sz w:val="28"/>
          <w:szCs w:val="28"/>
        </w:rPr>
        <w:br/>
      </w:r>
      <w:r w:rsidRPr="0084470A">
        <w:rPr>
          <w:rStyle w:val="a5"/>
          <w:b/>
          <w:bCs/>
          <w:sz w:val="28"/>
          <w:szCs w:val="28"/>
          <w:u w:val="single"/>
        </w:rPr>
        <w:t>Завершающий штрих</w:t>
      </w:r>
      <w:r w:rsidRPr="0084470A">
        <w:rPr>
          <w:sz w:val="28"/>
          <w:szCs w:val="28"/>
        </w:rPr>
        <w:br/>
        <w:t>       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w:t>
      </w:r>
      <w:r w:rsidRPr="0084470A">
        <w:rPr>
          <w:sz w:val="28"/>
          <w:szCs w:val="28"/>
        </w:rPr>
        <w:br/>
        <w:t>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w:t>
      </w:r>
      <w:r w:rsidRPr="0084470A">
        <w:rPr>
          <w:sz w:val="28"/>
          <w:szCs w:val="28"/>
        </w:rPr>
        <w:br/>
      </w:r>
      <w:r w:rsidR="002C2169" w:rsidRPr="0084470A">
        <w:rPr>
          <w:sz w:val="28"/>
          <w:szCs w:val="28"/>
        </w:rPr>
        <w:t xml:space="preserve"> </w:t>
      </w:r>
    </w:p>
    <w:p w:rsidR="00F75644" w:rsidRPr="0084470A" w:rsidRDefault="00F75644">
      <w:pPr>
        <w:rPr>
          <w:rFonts w:ascii="Times New Roman" w:hAnsi="Times New Roman" w:cs="Times New Roman"/>
          <w:sz w:val="28"/>
          <w:szCs w:val="28"/>
        </w:rPr>
      </w:pPr>
    </w:p>
    <w:sectPr w:rsidR="00F75644" w:rsidRPr="0084470A" w:rsidSect="00F75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78"/>
    <w:rsid w:val="000F79E6"/>
    <w:rsid w:val="00142F36"/>
    <w:rsid w:val="002C2169"/>
    <w:rsid w:val="00395F34"/>
    <w:rsid w:val="0084470A"/>
    <w:rsid w:val="00874DB3"/>
    <w:rsid w:val="00B77F78"/>
    <w:rsid w:val="00F7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5E413-EB16-48CC-AA2A-57899909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6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7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7F78"/>
  </w:style>
  <w:style w:type="character" w:styleId="a4">
    <w:name w:val="Strong"/>
    <w:basedOn w:val="a0"/>
    <w:uiPriority w:val="22"/>
    <w:qFormat/>
    <w:rsid w:val="00B77F78"/>
    <w:rPr>
      <w:b/>
      <w:bCs/>
    </w:rPr>
  </w:style>
  <w:style w:type="character" w:styleId="a5">
    <w:name w:val="Emphasis"/>
    <w:basedOn w:val="a0"/>
    <w:uiPriority w:val="20"/>
    <w:qFormat/>
    <w:rsid w:val="00B77F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1787</Words>
  <Characters>10188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2021-04-05T10:38:00Z</dcterms:created>
  <dcterms:modified xsi:type="dcterms:W3CDTF">2021-04-05T10:38:00Z</dcterms:modified>
</cp:coreProperties>
</file>